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青岛世博园电动代步车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站点改造项目招标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4"/>
        <w:tblpPr w:leftFromText="180" w:rightFromText="180" w:vertAnchor="text" w:horzAnchor="page" w:tblpX="811" w:tblpY="569"/>
        <w:tblOverlap w:val="never"/>
        <w:tblW w:w="97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78"/>
        <w:gridCol w:w="1608"/>
        <w:gridCol w:w="2258"/>
        <w:gridCol w:w="536"/>
        <w:gridCol w:w="414"/>
        <w:gridCol w:w="773"/>
        <w:gridCol w:w="773"/>
        <w:gridCol w:w="2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青岛世博园电动代步车场地改造报价清单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3号门停车棚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膜结构遮雨棚、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高频焊管、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Q235B钢板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24m长*2.6m高*4m深（15辆）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643255</wp:posOffset>
                  </wp:positionV>
                  <wp:extent cx="1113790" cy="610870"/>
                  <wp:effectExtent l="0" t="0" r="10160" b="1778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0</wp:posOffset>
                  </wp:positionV>
                  <wp:extent cx="1157605" cy="665480"/>
                  <wp:effectExtent l="0" t="0" r="4445" b="1270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3号门停车棚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36m长*2.6m高*4m深（20辆）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亚克力不锈钢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包边字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0.6m*6个字*3组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3175</wp:posOffset>
                  </wp:positionV>
                  <wp:extent cx="1186180" cy="587375"/>
                  <wp:effectExtent l="0" t="0" r="13970" b="3175"/>
                  <wp:wrapNone/>
                  <wp:docPr id="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304不锈钢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1.5个厚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圆管51X1.2MM，立柱60X60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0</wp:posOffset>
                  </wp:positionV>
                  <wp:extent cx="1157605" cy="570865"/>
                  <wp:effectExtent l="0" t="0" r="4445" b="635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告知牌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发泡板uv1cm1000X800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含设计制作安装固定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-4445</wp:posOffset>
                  </wp:positionV>
                  <wp:extent cx="1017905" cy="486410"/>
                  <wp:effectExtent l="0" t="0" r="10795" b="8890"/>
                  <wp:wrapNone/>
                  <wp:docPr id="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发泡板uv1cm1200X800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含设计制作安装固定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10160</wp:posOffset>
                  </wp:positionV>
                  <wp:extent cx="1078865" cy="513715"/>
                  <wp:effectExtent l="0" t="0" r="6985" b="635"/>
                  <wp:wrapNone/>
                  <wp:docPr id="6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车位停车区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热熔防滑标线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含设计制作安装固定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59055</wp:posOffset>
                  </wp:positionV>
                  <wp:extent cx="1204595" cy="559435"/>
                  <wp:effectExtent l="0" t="0" r="14605" b="12065"/>
                  <wp:wrapNone/>
                  <wp:docPr id="7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3X16+2X10国标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无氧纯铜抗氧化导电性好5芯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24130</wp:posOffset>
                  </wp:positionV>
                  <wp:extent cx="1195070" cy="614045"/>
                  <wp:effectExtent l="0" t="0" r="5080" b="14605"/>
                  <wp:wrapNone/>
                  <wp:docPr id="8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4X3防水电缆国标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无氧纯铜抗氧化导电性好3芯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11430</wp:posOffset>
                  </wp:positionV>
                  <wp:extent cx="1134745" cy="558800"/>
                  <wp:effectExtent l="0" t="0" r="8255" b="12700"/>
                  <wp:wrapNone/>
                  <wp:docPr id="9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电缆套管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根据电缆尺寸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普通包塑金属软管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4445</wp:posOffset>
                  </wp:positionV>
                  <wp:extent cx="1139825" cy="508000"/>
                  <wp:effectExtent l="0" t="0" r="3175" b="6350"/>
                  <wp:wrapNone/>
                  <wp:docPr id="10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户外防水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户外防雨智能立柱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采用方盒设计安装稳固一车以插座拒绝拥挤，排列整齐划一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41275</wp:posOffset>
                  </wp:positionV>
                  <wp:extent cx="1157605" cy="549910"/>
                  <wp:effectExtent l="0" t="0" r="4445" b="2540"/>
                  <wp:wrapNone/>
                  <wp:docPr id="1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预埋件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1米X1米X1.2米的坑，预埋件1米X0.8米，钢板1X0.8X0.15，化学螺栓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13970</wp:posOffset>
                  </wp:positionV>
                  <wp:extent cx="1095375" cy="690880"/>
                  <wp:effectExtent l="0" t="0" r="9525" b="13970"/>
                  <wp:wrapNone/>
                  <wp:docPr id="1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 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海康全彩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ai智能全彩800万无线Wi-Fi内存卡128G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</wp:posOffset>
                  </wp:positionV>
                  <wp:extent cx="902970" cy="596265"/>
                  <wp:effectExtent l="0" t="0" r="11430" b="13335"/>
                  <wp:wrapNone/>
                  <wp:docPr id="13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漏电保护器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含预埋固定安装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19685</wp:posOffset>
                  </wp:positionV>
                  <wp:extent cx="1113790" cy="477520"/>
                  <wp:effectExtent l="0" t="0" r="10160" b="17780"/>
                  <wp:wrapNone/>
                  <wp:docPr id="14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吊装亭子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吊装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含安装运输吊装亮化制作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23925" cy="514350"/>
                  <wp:effectExtent l="0" t="0" r="9525" b="0"/>
                  <wp:docPr id="1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1.本报价包含制作 、安装、运费。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2.报价单包含税价格。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jViZDA3OTc2NDNlZjYxMWEzMTk0OTkzM2U2YmIifQ=="/>
  </w:docVars>
  <w:rsids>
    <w:rsidRoot w:val="00000000"/>
    <w:rsid w:val="110E5BD1"/>
    <w:rsid w:val="18BE6484"/>
    <w:rsid w:val="22E72CF4"/>
    <w:rsid w:val="28825DA7"/>
    <w:rsid w:val="2A954815"/>
    <w:rsid w:val="2C0E6C5D"/>
    <w:rsid w:val="37070849"/>
    <w:rsid w:val="377A7671"/>
    <w:rsid w:val="484F5DE8"/>
    <w:rsid w:val="4C4104BD"/>
    <w:rsid w:val="602446D4"/>
    <w:rsid w:val="64A15469"/>
    <w:rsid w:val="68064081"/>
    <w:rsid w:val="6DFF1180"/>
    <w:rsid w:val="703540CA"/>
    <w:rsid w:val="74F2703C"/>
    <w:rsid w:val="76B33626"/>
    <w:rsid w:val="7D8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1373</Characters>
  <Lines>0</Lines>
  <Paragraphs>0</Paragraphs>
  <TotalTime>25</TotalTime>
  <ScaleCrop>false</ScaleCrop>
  <LinksUpToDate>false</LinksUpToDate>
  <CharactersWithSpaces>1407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2025-02-18T01:28:00Z</dcterms:created>
  <dc:creator>Administrator</dc:creator>
  <cp:lastModifiedBy>婉为</cp:lastModifiedBy>
  <dcterms:modified xsi:type="dcterms:W3CDTF">2025-02-19T04:23:03Z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eyJoZGlkIjoiNGNkODgzOTIwMzA4ZGFhMGUwNDRjYWNmOGE3Y2EwYmQifQ==</vt:lpwstr>
  </property>
  <property fmtid="{D5CDD505-2E9C-101B-9397-08002B2CF9AE}" pid="4" name="ICV">
    <vt:lpwstr>513E0725532447CF8DCB5A8BFD17139F_13</vt:lpwstr>
  </property>
</Properties>
</file>